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5E" w:rsidRDefault="00210A5E" w:rsidP="00210A5E">
      <w:pPr>
        <w:spacing w:after="0"/>
        <w:jc w:val="center"/>
        <w:rPr>
          <w:rFonts w:ascii="Segoe Print" w:hAnsi="Segoe Print" w:cs="Times New Roman"/>
          <w:b/>
          <w:color w:val="00B050"/>
          <w:sz w:val="52"/>
          <w:szCs w:val="52"/>
        </w:rPr>
      </w:pPr>
    </w:p>
    <w:p w:rsidR="00210A5E" w:rsidRDefault="00210A5E" w:rsidP="00210A5E">
      <w:pPr>
        <w:spacing w:after="0"/>
        <w:jc w:val="center"/>
        <w:rPr>
          <w:rFonts w:ascii="Segoe Print" w:hAnsi="Segoe Print" w:cs="Times New Roman"/>
          <w:b/>
          <w:color w:val="00B050"/>
          <w:sz w:val="52"/>
          <w:szCs w:val="52"/>
        </w:rPr>
      </w:pPr>
    </w:p>
    <w:p w:rsidR="00210A5E" w:rsidRDefault="00210A5E" w:rsidP="00210A5E">
      <w:pPr>
        <w:spacing w:after="0"/>
        <w:jc w:val="center"/>
        <w:rPr>
          <w:rFonts w:ascii="Segoe Print" w:hAnsi="Segoe Print" w:cs="Times New Roman"/>
          <w:b/>
          <w:color w:val="00B050"/>
          <w:sz w:val="52"/>
          <w:szCs w:val="52"/>
        </w:rPr>
      </w:pPr>
    </w:p>
    <w:p w:rsidR="00210A5E" w:rsidRDefault="00210A5E" w:rsidP="00210A5E">
      <w:pPr>
        <w:spacing w:after="0"/>
        <w:jc w:val="center"/>
        <w:rPr>
          <w:rFonts w:ascii="Segoe Print" w:hAnsi="Segoe Print" w:cs="Times New Roman"/>
          <w:b/>
          <w:color w:val="00B050"/>
          <w:sz w:val="52"/>
          <w:szCs w:val="52"/>
        </w:rPr>
      </w:pPr>
    </w:p>
    <w:p w:rsidR="00210A5E" w:rsidRDefault="00210A5E" w:rsidP="00210A5E">
      <w:pPr>
        <w:spacing w:after="0"/>
        <w:jc w:val="center"/>
        <w:rPr>
          <w:rFonts w:ascii="Segoe Print" w:hAnsi="Segoe Print" w:cs="Times New Roman"/>
          <w:b/>
          <w:color w:val="00B050"/>
          <w:sz w:val="52"/>
          <w:szCs w:val="52"/>
        </w:rPr>
      </w:pPr>
    </w:p>
    <w:p w:rsidR="00817E0A" w:rsidRPr="00210A5E" w:rsidRDefault="001E3B8C" w:rsidP="00210A5E">
      <w:pPr>
        <w:spacing w:after="0"/>
        <w:jc w:val="center"/>
        <w:rPr>
          <w:rFonts w:ascii="Segoe Print" w:hAnsi="Segoe Print" w:cs="Times New Roman"/>
          <w:b/>
          <w:color w:val="00B050"/>
          <w:sz w:val="52"/>
          <w:szCs w:val="52"/>
        </w:rPr>
      </w:pPr>
      <w:r w:rsidRPr="00210A5E">
        <w:rPr>
          <w:rFonts w:ascii="Segoe Print" w:hAnsi="Segoe Print" w:cs="Times New Roman"/>
          <w:b/>
          <w:color w:val="00B050"/>
          <w:sz w:val="52"/>
          <w:szCs w:val="52"/>
        </w:rPr>
        <w:t>Консультация</w:t>
      </w:r>
      <w:r w:rsidR="00817E0A" w:rsidRPr="00210A5E">
        <w:rPr>
          <w:rFonts w:ascii="Segoe Print" w:hAnsi="Segoe Print" w:cs="Times New Roman"/>
          <w:b/>
          <w:color w:val="00B050"/>
          <w:sz w:val="52"/>
          <w:szCs w:val="52"/>
        </w:rPr>
        <w:t xml:space="preserve"> на тему:</w:t>
      </w:r>
    </w:p>
    <w:p w:rsidR="001E3B8C" w:rsidRDefault="001E3B8C" w:rsidP="00210A5E">
      <w:pPr>
        <w:spacing w:after="0"/>
        <w:jc w:val="center"/>
        <w:rPr>
          <w:rFonts w:ascii="Segoe Print" w:hAnsi="Segoe Print" w:cs="Times New Roman"/>
          <w:b/>
          <w:color w:val="00B050"/>
          <w:sz w:val="52"/>
          <w:szCs w:val="52"/>
        </w:rPr>
      </w:pPr>
      <w:r w:rsidRPr="00210A5E">
        <w:rPr>
          <w:rFonts w:ascii="Segoe Print" w:hAnsi="Segoe Print" w:cs="Times New Roman"/>
          <w:b/>
          <w:color w:val="00B050"/>
          <w:sz w:val="52"/>
          <w:szCs w:val="52"/>
        </w:rPr>
        <w:t>«ЖИЗНЬ   ДАНА  НА  ДОБРЫЕ  ДЕЛА».</w:t>
      </w:r>
    </w:p>
    <w:p w:rsidR="00210A5E" w:rsidRDefault="00210A5E" w:rsidP="00210A5E">
      <w:pPr>
        <w:spacing w:after="0"/>
        <w:jc w:val="center"/>
        <w:rPr>
          <w:rFonts w:ascii="Segoe Print" w:hAnsi="Segoe Print" w:cs="Times New Roman"/>
          <w:b/>
          <w:color w:val="00B050"/>
          <w:sz w:val="52"/>
          <w:szCs w:val="52"/>
        </w:rPr>
      </w:pPr>
    </w:p>
    <w:p w:rsidR="00210A5E" w:rsidRDefault="00210A5E" w:rsidP="00210A5E">
      <w:pPr>
        <w:spacing w:after="0"/>
        <w:jc w:val="center"/>
        <w:rPr>
          <w:rFonts w:ascii="Segoe Print" w:hAnsi="Segoe Print" w:cs="Times New Roman"/>
          <w:b/>
          <w:color w:val="00B050"/>
          <w:sz w:val="52"/>
          <w:szCs w:val="52"/>
        </w:rPr>
      </w:pPr>
    </w:p>
    <w:p w:rsidR="00210A5E" w:rsidRDefault="00210A5E" w:rsidP="00210A5E">
      <w:pPr>
        <w:spacing w:after="0"/>
        <w:jc w:val="center"/>
        <w:rPr>
          <w:rFonts w:ascii="Segoe Print" w:hAnsi="Segoe Print" w:cs="Times New Roman"/>
          <w:b/>
          <w:color w:val="00B050"/>
          <w:sz w:val="52"/>
          <w:szCs w:val="52"/>
        </w:rPr>
      </w:pPr>
    </w:p>
    <w:p w:rsidR="00210A5E" w:rsidRDefault="00210A5E" w:rsidP="00210A5E">
      <w:pPr>
        <w:spacing w:after="0"/>
        <w:jc w:val="center"/>
        <w:rPr>
          <w:rFonts w:ascii="Segoe Print" w:hAnsi="Segoe Print" w:cs="Times New Roman"/>
          <w:b/>
          <w:color w:val="00B050"/>
          <w:sz w:val="52"/>
          <w:szCs w:val="52"/>
        </w:rPr>
      </w:pPr>
    </w:p>
    <w:p w:rsidR="00210A5E" w:rsidRDefault="00210A5E" w:rsidP="00210A5E">
      <w:pPr>
        <w:spacing w:after="0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</w:p>
    <w:p w:rsidR="00210A5E" w:rsidRDefault="00210A5E" w:rsidP="00210A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Подготовила:</w:t>
      </w:r>
    </w:p>
    <w:p w:rsidR="00210A5E" w:rsidRPr="00210A5E" w:rsidRDefault="00210A5E" w:rsidP="00210A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Салацкая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Т.Г.</w:t>
      </w:r>
    </w:p>
    <w:p w:rsidR="001E3B8C" w:rsidRDefault="001E3B8C" w:rsidP="001E3B8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40398" w:rsidRPr="00210A5E" w:rsidRDefault="001E3B8C" w:rsidP="00210A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210A5E">
        <w:rPr>
          <w:rFonts w:ascii="Times New Roman" w:hAnsi="Times New Roman" w:cs="Times New Roman"/>
          <w:sz w:val="28"/>
          <w:szCs w:val="28"/>
        </w:rPr>
        <w:t xml:space="preserve">Приобщать  ребёнка к природе надо в любом случае. Если домашние условия не </w:t>
      </w:r>
      <w:r w:rsidR="00540398" w:rsidRPr="00210A5E">
        <w:rPr>
          <w:rFonts w:ascii="Times New Roman" w:hAnsi="Times New Roman" w:cs="Times New Roman"/>
          <w:sz w:val="28"/>
          <w:szCs w:val="28"/>
        </w:rPr>
        <w:t>позволяют разводить растения и содержать животных, то заняться этим делом можно возле дома или на приусадебном участке.</w:t>
      </w:r>
    </w:p>
    <w:p w:rsidR="00837619" w:rsidRPr="00210A5E" w:rsidRDefault="00540398" w:rsidP="00210A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A5E">
        <w:rPr>
          <w:rFonts w:ascii="Times New Roman" w:hAnsi="Times New Roman" w:cs="Times New Roman"/>
          <w:sz w:val="28"/>
          <w:szCs w:val="28"/>
        </w:rPr>
        <w:t xml:space="preserve">   В зимнее время – это подкормка птиц. Уже в конце октября остающиеся на зимовку пернатые тянутся к жилью человека, выискивая места возможной кормёжки. Как хорошо вместе с ребёнком подумать об устройстве кормушки и подкормке птиц. Кормушку изготовить – дело нехитрое. Самое главное заинтересовать ребёнка и втянуть его в регулярный сбор корма и выкладывание его в кормушку. Постепенно взрослый предоставляет ребёнку возможность самостоятельно собирать и выкладывать корм. Роль взрослого теперь – помочь дошкольнику научиться</w:t>
      </w:r>
      <w:r w:rsidR="00837619" w:rsidRPr="00210A5E">
        <w:rPr>
          <w:rFonts w:ascii="Times New Roman" w:hAnsi="Times New Roman" w:cs="Times New Roman"/>
          <w:sz w:val="28"/>
          <w:szCs w:val="28"/>
        </w:rPr>
        <w:t>,</w:t>
      </w:r>
      <w:r w:rsidRPr="00210A5E">
        <w:rPr>
          <w:rFonts w:ascii="Times New Roman" w:hAnsi="Times New Roman" w:cs="Times New Roman"/>
          <w:sz w:val="28"/>
          <w:szCs w:val="28"/>
        </w:rPr>
        <w:t xml:space="preserve"> содержательно наблюдать за птицами. Для этого он ставит перед ним конкретные цели наблюдения.</w:t>
      </w:r>
    </w:p>
    <w:p w:rsidR="00837619" w:rsidRPr="00210A5E" w:rsidRDefault="00837619" w:rsidP="00210A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A5E">
        <w:rPr>
          <w:rFonts w:ascii="Times New Roman" w:hAnsi="Times New Roman" w:cs="Times New Roman"/>
          <w:sz w:val="28"/>
          <w:szCs w:val="28"/>
        </w:rPr>
        <w:t>- Ты заметил, какие птицы прилетают к нашей кормушке? Все ли они одинаковы? Как они называются? – спрашивает взрослый и выслушивает ребёнка после его наблюдения.</w:t>
      </w:r>
    </w:p>
    <w:p w:rsidR="00837619" w:rsidRPr="00210A5E" w:rsidRDefault="00837619" w:rsidP="00210A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A5E">
        <w:rPr>
          <w:rFonts w:ascii="Times New Roman" w:hAnsi="Times New Roman" w:cs="Times New Roman"/>
          <w:sz w:val="28"/>
          <w:szCs w:val="28"/>
        </w:rPr>
        <w:t>- Понаблюдай за кормушкой до того, как выложишь в неё корм. Может быть, кто-нибудь из птиц уже сидит на веточках? Как ты думаешь, почему они сидят? – говорит взрослый в следующий раз.</w:t>
      </w:r>
    </w:p>
    <w:p w:rsidR="00837619" w:rsidRPr="00210A5E" w:rsidRDefault="00837619" w:rsidP="00210A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A5E">
        <w:rPr>
          <w:rFonts w:ascii="Times New Roman" w:hAnsi="Times New Roman" w:cs="Times New Roman"/>
          <w:sz w:val="28"/>
          <w:szCs w:val="28"/>
        </w:rPr>
        <w:t>- Посмотри, клюют ли птицы корм из кормушки или улетают с ним? Если улетают, то, с каким кормом и куда?</w:t>
      </w:r>
    </w:p>
    <w:p w:rsidR="008341BA" w:rsidRPr="00210A5E" w:rsidRDefault="00837619" w:rsidP="00210A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A5E">
        <w:rPr>
          <w:rFonts w:ascii="Times New Roman" w:hAnsi="Times New Roman" w:cs="Times New Roman"/>
          <w:sz w:val="28"/>
          <w:szCs w:val="28"/>
        </w:rPr>
        <w:t>- По</w:t>
      </w:r>
      <w:r w:rsidR="008341BA" w:rsidRPr="00210A5E">
        <w:rPr>
          <w:rFonts w:ascii="Times New Roman" w:hAnsi="Times New Roman" w:cs="Times New Roman"/>
          <w:sz w:val="28"/>
          <w:szCs w:val="28"/>
        </w:rPr>
        <w:t>наблюдай, как птицы относятся друг к другу: ссорятся или нет, клюют вместе или прогоняют друг друга?</w:t>
      </w:r>
    </w:p>
    <w:p w:rsidR="003E0D3B" w:rsidRPr="00210A5E" w:rsidRDefault="008341BA" w:rsidP="00210A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A5E">
        <w:rPr>
          <w:rFonts w:ascii="Times New Roman" w:hAnsi="Times New Roman" w:cs="Times New Roman"/>
          <w:sz w:val="28"/>
          <w:szCs w:val="28"/>
        </w:rPr>
        <w:t xml:space="preserve">   Кроме подкормки птиц, возле дома вместе с ребёнком можно делать</w:t>
      </w:r>
      <w:r w:rsidR="003E0D3B" w:rsidRPr="00210A5E">
        <w:rPr>
          <w:rFonts w:ascii="Times New Roman" w:hAnsi="Times New Roman" w:cs="Times New Roman"/>
          <w:sz w:val="28"/>
          <w:szCs w:val="28"/>
        </w:rPr>
        <w:t xml:space="preserve"> различные посадки деревьев, кустов, а на даче выращивать </w:t>
      </w:r>
      <w:r w:rsidR="003E0D3B" w:rsidRPr="00210A5E">
        <w:rPr>
          <w:rFonts w:ascii="Times New Roman" w:hAnsi="Times New Roman" w:cs="Times New Roman"/>
          <w:sz w:val="28"/>
          <w:szCs w:val="28"/>
        </w:rPr>
        <w:lastRenderedPageBreak/>
        <w:t>овощи. Весной или осенью, когда идёт посадка деревьев, ребёнку можно предложить посадить саженец. Ребёнок поможет выкопать яму, взрослый покажет, как надо поставить палку и возле неё установить деревце, расправить его корни, а потом вместе засыпать яму землей. Первое время ребёнок может самостоятельно поливать, следить, чтобы  деревце не накренилось. Дальнейшие наблюдения за посадкой хорошо соединить с чтением или разучиванием стихов.</w:t>
      </w:r>
    </w:p>
    <w:p w:rsidR="00817E0A" w:rsidRPr="00210A5E" w:rsidRDefault="003E0D3B" w:rsidP="00210A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A5E">
        <w:rPr>
          <w:rFonts w:ascii="Times New Roman" w:hAnsi="Times New Roman" w:cs="Times New Roman"/>
          <w:sz w:val="28"/>
          <w:szCs w:val="28"/>
        </w:rPr>
        <w:t xml:space="preserve">   Дошкольнику вполне можно выделить на общем огороде грядку, на которой он будет выращивать разные овощи. Пусть на своём маленьком</w:t>
      </w:r>
      <w:r w:rsidR="00817E0A" w:rsidRPr="00210A5E">
        <w:rPr>
          <w:rFonts w:ascii="Times New Roman" w:hAnsi="Times New Roman" w:cs="Times New Roman"/>
          <w:sz w:val="28"/>
          <w:szCs w:val="28"/>
        </w:rPr>
        <w:t xml:space="preserve"> огороде ребёнок посадит лук, чеснок, салат, картошку…</w:t>
      </w:r>
    </w:p>
    <w:p w:rsidR="00817E0A" w:rsidRPr="00210A5E" w:rsidRDefault="00817E0A" w:rsidP="00210A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A5E">
        <w:rPr>
          <w:rFonts w:ascii="Times New Roman" w:hAnsi="Times New Roman" w:cs="Times New Roman"/>
          <w:sz w:val="28"/>
          <w:szCs w:val="28"/>
        </w:rPr>
        <w:t>То есть всего понемногу. Это поможет ему увидеть, как по-разному растут овощи. Так же, как и взрослые, ребёнок должен поливать свой огород, пропалывать и подкармливать растения.</w:t>
      </w:r>
    </w:p>
    <w:p w:rsidR="00817E0A" w:rsidRPr="00210A5E" w:rsidRDefault="00817E0A" w:rsidP="00210A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A5E">
        <w:rPr>
          <w:rFonts w:ascii="Times New Roman" w:hAnsi="Times New Roman" w:cs="Times New Roman"/>
          <w:sz w:val="28"/>
          <w:szCs w:val="28"/>
        </w:rPr>
        <w:t xml:space="preserve">   Ему надо объяснить, что всем растениям требуются специальные условия – ведь они живые. За огородными растениями необходим особенно тщательный уход, чтобы они росли быстро и давали вкусные и сочные плоды.</w:t>
      </w:r>
    </w:p>
    <w:p w:rsidR="005F10CE" w:rsidRPr="00210A5E" w:rsidRDefault="00817E0A" w:rsidP="00210A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A5E">
        <w:rPr>
          <w:rFonts w:ascii="Times New Roman" w:hAnsi="Times New Roman" w:cs="Times New Roman"/>
          <w:sz w:val="28"/>
          <w:szCs w:val="28"/>
        </w:rPr>
        <w:t xml:space="preserve">   Дошкольника важно </w:t>
      </w:r>
      <w:r w:rsidR="005F10CE" w:rsidRPr="00210A5E">
        <w:rPr>
          <w:rFonts w:ascii="Times New Roman" w:hAnsi="Times New Roman" w:cs="Times New Roman"/>
          <w:sz w:val="28"/>
          <w:szCs w:val="28"/>
        </w:rPr>
        <w:t>научить, не только работать на своём огороде, но и наблюдать за растениями. Ведь на глазах у ребёнка в ряде случаев проходит их полный жизненный цикл – от семени до семени. В наблюдениях важны два момента: научить по ботве (вершкам) различать овощи и замечать изменения в развитии растений.</w:t>
      </w:r>
    </w:p>
    <w:p w:rsidR="00A80A5F" w:rsidRPr="00210A5E" w:rsidRDefault="005F10CE" w:rsidP="00210A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A5E">
        <w:rPr>
          <w:rFonts w:ascii="Times New Roman" w:hAnsi="Times New Roman" w:cs="Times New Roman"/>
          <w:sz w:val="28"/>
          <w:szCs w:val="28"/>
        </w:rPr>
        <w:t xml:space="preserve">   Наблюдения за огородными растениями можно сделать занимательными, если их сочетать с загадками, стихами. Хорошо известны загадки про такие огородные растения, как лук и огурец. Их  тоже можно загадывать ребёнку, когда он трудится на грядке.</w:t>
      </w:r>
    </w:p>
    <w:p w:rsidR="000C37EF" w:rsidRPr="00210A5E" w:rsidRDefault="00A80A5F" w:rsidP="00210A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A5E">
        <w:rPr>
          <w:rFonts w:ascii="Times New Roman" w:hAnsi="Times New Roman" w:cs="Times New Roman"/>
          <w:sz w:val="28"/>
          <w:szCs w:val="28"/>
        </w:rPr>
        <w:t xml:space="preserve">   В тёплое время года на приусадебных участках нередко содержат кроликов, кур, гусей. Дети могут принять участие в их выращивании: давать корм, рвать траву, ставить воду.</w:t>
      </w:r>
      <w:r w:rsidR="003D33F0" w:rsidRPr="00210A5E">
        <w:rPr>
          <w:rFonts w:ascii="Times New Roman" w:hAnsi="Times New Roman" w:cs="Times New Roman"/>
          <w:sz w:val="28"/>
          <w:szCs w:val="28"/>
        </w:rPr>
        <w:t xml:space="preserve"> Взрослые должны использовать эти моменты для наблюдения. Ребёнку всё </w:t>
      </w:r>
      <w:r w:rsidR="003D33F0" w:rsidRPr="00210A5E">
        <w:rPr>
          <w:rFonts w:ascii="Times New Roman" w:hAnsi="Times New Roman" w:cs="Times New Roman"/>
          <w:sz w:val="28"/>
          <w:szCs w:val="28"/>
        </w:rPr>
        <w:lastRenderedPageBreak/>
        <w:t xml:space="preserve">будет интересно, если взрослый подскажет ему, на что обратить внимание. Дети сближаются </w:t>
      </w:r>
      <w:bookmarkStart w:id="0" w:name="_GoBack"/>
      <w:bookmarkEnd w:id="0"/>
      <w:r w:rsidR="003D33F0" w:rsidRPr="00210A5E">
        <w:rPr>
          <w:rFonts w:ascii="Times New Roman" w:hAnsi="Times New Roman" w:cs="Times New Roman"/>
          <w:sz w:val="28"/>
          <w:szCs w:val="28"/>
        </w:rPr>
        <w:t>с животными, привыкают к ним, их общение с ними бывает всегда эмоциональным. Взрослые же содержат животных с одной целью – получить продукты питания. В этой ситуации их поведение должно быть очень обдуманным и педагогически деликатным, чтоб ненароком не травмировать душу ребёнка, не нанести ему моральный ущерб на всю жизнь.</w:t>
      </w:r>
    </w:p>
    <w:p w:rsidR="001E3B8C" w:rsidRPr="00210A5E" w:rsidRDefault="001E3B8C" w:rsidP="00210A5E">
      <w:pPr>
        <w:spacing w:after="0"/>
        <w:jc w:val="both"/>
        <w:rPr>
          <w:sz w:val="28"/>
          <w:szCs w:val="28"/>
        </w:rPr>
      </w:pPr>
    </w:p>
    <w:sectPr w:rsidR="001E3B8C" w:rsidRPr="00210A5E" w:rsidSect="00F72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5469C"/>
    <w:rsid w:val="000C37EF"/>
    <w:rsid w:val="001E3B8C"/>
    <w:rsid w:val="00210A5E"/>
    <w:rsid w:val="003D33F0"/>
    <w:rsid w:val="003E0D3B"/>
    <w:rsid w:val="00540398"/>
    <w:rsid w:val="005F10CE"/>
    <w:rsid w:val="00817E0A"/>
    <w:rsid w:val="008341BA"/>
    <w:rsid w:val="00837619"/>
    <w:rsid w:val="0085469C"/>
    <w:rsid w:val="00A80A5F"/>
    <w:rsid w:val="00A80E71"/>
    <w:rsid w:val="00C1309A"/>
    <w:rsid w:val="00F72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35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30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4"/>
    <w:qFormat/>
    <w:rsid w:val="00A80E71"/>
    <w:pPr>
      <w:spacing w:before="0" w:line="240" w:lineRule="auto"/>
      <w:jc w:val="both"/>
    </w:pPr>
    <w:rPr>
      <w:rFonts w:ascii="Times New Roman" w:hAnsi="Times New Roman"/>
      <w:b w:val="0"/>
      <w:i w:val="0"/>
      <w:color w:val="auto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1309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30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4"/>
    <w:qFormat/>
    <w:rsid w:val="00A80E71"/>
    <w:pPr>
      <w:spacing w:before="0" w:line="240" w:lineRule="auto"/>
      <w:jc w:val="both"/>
    </w:pPr>
    <w:rPr>
      <w:rFonts w:ascii="Times New Roman" w:hAnsi="Times New Roman"/>
      <w:b w:val="0"/>
      <w:i w:val="0"/>
      <w:color w:val="auto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1309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6</cp:revision>
  <dcterms:created xsi:type="dcterms:W3CDTF">2018-01-06T05:08:00Z</dcterms:created>
  <dcterms:modified xsi:type="dcterms:W3CDTF">2018-03-06T12:43:00Z</dcterms:modified>
</cp:coreProperties>
</file>